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78F6" w:rsidRPr="0024731C" w:rsidRDefault="007D6D4A" w:rsidP="00CC0109">
      <w:pPr>
        <w:spacing w:after="120" w:line="240" w:lineRule="auto"/>
        <w:jc w:val="both"/>
        <w:rPr>
          <w:rFonts w:ascii="Times New Roman" w:hAnsi="Times New Roman" w:cs="Times New Roman"/>
          <w:sz w:val="24"/>
          <w:szCs w:val="24"/>
        </w:rPr>
      </w:pPr>
      <w:r w:rsidRPr="00CC0109">
        <w:rPr>
          <w:rFonts w:ascii="Times New Roman" w:hAnsi="Times New Roman" w:cs="Times New Roman"/>
          <w:b/>
          <w:sz w:val="24"/>
          <w:szCs w:val="24"/>
          <w:lang w:val="pt-BR"/>
        </w:rPr>
        <w:t>Brief report</w:t>
      </w:r>
      <w:r w:rsidRPr="00CC0109">
        <w:rPr>
          <w:rFonts w:ascii="Times New Roman" w:hAnsi="Times New Roman" w:cs="Times New Roman"/>
          <w:sz w:val="24"/>
          <w:szCs w:val="24"/>
          <w:lang w:val="pt-BR"/>
        </w:rPr>
        <w:t xml:space="preserve"> on the </w:t>
      </w:r>
      <w:r w:rsidR="00CC0109" w:rsidRPr="00CC0109">
        <w:rPr>
          <w:rFonts w:ascii="Times New Roman" w:hAnsi="Times New Roman" w:cs="Times New Roman"/>
          <w:sz w:val="24"/>
          <w:szCs w:val="24"/>
          <w:lang w:val="pt-BR"/>
        </w:rPr>
        <w:t>w</w:t>
      </w:r>
      <w:r w:rsidRPr="00CC0109">
        <w:rPr>
          <w:rFonts w:ascii="Times New Roman" w:hAnsi="Times New Roman" w:cs="Times New Roman"/>
          <w:sz w:val="24"/>
          <w:szCs w:val="24"/>
          <w:lang w:val="pt-BR"/>
        </w:rPr>
        <w:t xml:space="preserve">orkshop “Se os oceanos tivessem apenas um dono (empresa privada), qual seria a abordagem ao problema da poluição plástica? </w:t>
      </w:r>
      <w:r w:rsidRPr="0024731C">
        <w:rPr>
          <w:rFonts w:ascii="Times New Roman" w:hAnsi="Times New Roman" w:cs="Times New Roman"/>
          <w:sz w:val="24"/>
          <w:szCs w:val="24"/>
        </w:rPr>
        <w:t>Oque seria mais fácil, o que seria mais difícil? Quais seriam os passos concretos?”</w:t>
      </w:r>
    </w:p>
    <w:p w:rsidR="0024731C" w:rsidRPr="00CC0109" w:rsidRDefault="0024731C" w:rsidP="00CC0109">
      <w:pPr>
        <w:spacing w:after="120" w:line="240" w:lineRule="auto"/>
        <w:ind w:firstLine="720"/>
        <w:jc w:val="both"/>
        <w:rPr>
          <w:rFonts w:ascii="Times New Roman" w:hAnsi="Times New Roman" w:cs="Times New Roman"/>
          <w:sz w:val="24"/>
          <w:szCs w:val="24"/>
        </w:rPr>
      </w:pPr>
      <w:r w:rsidRPr="00CC0109">
        <w:rPr>
          <w:rFonts w:ascii="Times New Roman" w:hAnsi="Times New Roman" w:cs="Times New Roman"/>
          <w:sz w:val="24"/>
          <w:szCs w:val="24"/>
        </w:rPr>
        <w:t xml:space="preserve">Two workshops were proposed to a large group of attendants to the </w:t>
      </w:r>
      <w:r w:rsidR="00313688">
        <w:rPr>
          <w:rFonts w:ascii="Times New Roman" w:hAnsi="Times New Roman" w:cs="Times New Roman"/>
          <w:sz w:val="24"/>
          <w:szCs w:val="24"/>
        </w:rPr>
        <w:t>“</w:t>
      </w:r>
      <w:r w:rsidRPr="00CC0109">
        <w:rPr>
          <w:rFonts w:ascii="Times New Roman" w:hAnsi="Times New Roman" w:cs="Times New Roman"/>
          <w:sz w:val="24"/>
          <w:szCs w:val="24"/>
        </w:rPr>
        <w:t>Mar sem Lixo, Mar da Gente</w:t>
      </w:r>
      <w:r w:rsidR="00313688">
        <w:rPr>
          <w:rFonts w:ascii="Times New Roman" w:hAnsi="Times New Roman" w:cs="Times New Roman"/>
          <w:sz w:val="24"/>
          <w:szCs w:val="24"/>
        </w:rPr>
        <w:t>”</w:t>
      </w:r>
      <w:bookmarkStart w:id="0" w:name="_GoBack"/>
      <w:bookmarkEnd w:id="0"/>
      <w:r w:rsidRPr="00CC0109">
        <w:rPr>
          <w:rFonts w:ascii="Times New Roman" w:hAnsi="Times New Roman" w:cs="Times New Roman"/>
          <w:sz w:val="24"/>
          <w:szCs w:val="24"/>
        </w:rPr>
        <w:t xml:space="preserve"> Conference. A group of seven participants chose to join the workshop based on the </w:t>
      </w:r>
      <w:r w:rsidRPr="00CC0109">
        <w:rPr>
          <w:rFonts w:ascii="Times New Roman" w:hAnsi="Times New Roman" w:cs="Times New Roman"/>
          <w:i/>
          <w:sz w:val="24"/>
          <w:szCs w:val="24"/>
        </w:rPr>
        <w:t>private sector theme</w:t>
      </w:r>
      <w:r w:rsidRPr="00CC0109">
        <w:rPr>
          <w:rFonts w:ascii="Times New Roman" w:hAnsi="Times New Roman" w:cs="Times New Roman"/>
          <w:sz w:val="24"/>
          <w:szCs w:val="24"/>
        </w:rPr>
        <w:t>. The group included researchers, post-graduation students, under graduation students and people from the third sector. The two facilitators presented the group with the following situation:</w:t>
      </w:r>
    </w:p>
    <w:p w:rsidR="0024731C" w:rsidRPr="00CC0109" w:rsidRDefault="0024731C" w:rsidP="00CC0109">
      <w:pPr>
        <w:spacing w:after="120" w:line="240" w:lineRule="auto"/>
        <w:ind w:left="1985"/>
        <w:jc w:val="both"/>
        <w:rPr>
          <w:rFonts w:ascii="Times New Roman" w:hAnsi="Times New Roman" w:cs="Times New Roman"/>
          <w:i/>
          <w:sz w:val="24"/>
          <w:szCs w:val="24"/>
        </w:rPr>
      </w:pPr>
      <w:r w:rsidRPr="00CC0109">
        <w:rPr>
          <w:rFonts w:ascii="Times New Roman" w:hAnsi="Times New Roman" w:cs="Times New Roman"/>
          <w:i/>
          <w:sz w:val="24"/>
          <w:szCs w:val="24"/>
        </w:rPr>
        <w:t>A private company acquired the world oceans and now intends to make profits from it. To decide the approach to be taken, the CEO calls a board meeting. At the board meeting, there are representatives from different departments within the company: financial department, personnel department and the trainees and innovation department.</w:t>
      </w:r>
    </w:p>
    <w:p w:rsidR="0024731C" w:rsidRDefault="00CC0109" w:rsidP="00CC0109">
      <w:pPr>
        <w:spacing w:after="120" w:line="240" w:lineRule="auto"/>
        <w:ind w:firstLine="720"/>
        <w:jc w:val="both"/>
        <w:rPr>
          <w:rFonts w:ascii="Times New Roman" w:hAnsi="Times New Roman" w:cs="Times New Roman"/>
          <w:sz w:val="24"/>
          <w:szCs w:val="24"/>
        </w:rPr>
      </w:pPr>
      <w:r w:rsidRPr="00CC0109">
        <w:rPr>
          <w:rFonts w:ascii="Times New Roman" w:hAnsi="Times New Roman" w:cs="Times New Roman"/>
          <w:sz w:val="24"/>
          <w:szCs w:val="24"/>
        </w:rPr>
        <w:t>The participants were split into groups that represented the different departments to discuss (</w:t>
      </w:r>
      <w:r w:rsidRPr="00CC0109">
        <w:rPr>
          <w:rFonts w:ascii="Times New Roman" w:hAnsi="Times New Roman" w:cs="Times New Roman"/>
          <w:i/>
          <w:sz w:val="24"/>
          <w:szCs w:val="24"/>
        </w:rPr>
        <w:t>department meetings</w:t>
      </w:r>
      <w:r w:rsidRPr="00CC0109">
        <w:rPr>
          <w:rFonts w:ascii="Times New Roman" w:hAnsi="Times New Roman" w:cs="Times New Roman"/>
          <w:sz w:val="24"/>
          <w:szCs w:val="24"/>
        </w:rPr>
        <w:t xml:space="preserve">) </w:t>
      </w:r>
      <w:r>
        <w:rPr>
          <w:rFonts w:ascii="Times New Roman" w:hAnsi="Times New Roman" w:cs="Times New Roman"/>
          <w:sz w:val="24"/>
          <w:szCs w:val="24"/>
        </w:rPr>
        <w:t xml:space="preserve">how to contribute with the management of the new company’s patrimony according to each department’s talent. Then, a </w:t>
      </w:r>
      <w:r w:rsidRPr="00CC0109">
        <w:rPr>
          <w:rFonts w:ascii="Times New Roman" w:hAnsi="Times New Roman" w:cs="Times New Roman"/>
          <w:i/>
          <w:sz w:val="24"/>
          <w:szCs w:val="24"/>
        </w:rPr>
        <w:t>board meeting</w:t>
      </w:r>
      <w:r>
        <w:rPr>
          <w:rFonts w:ascii="Times New Roman" w:hAnsi="Times New Roman" w:cs="Times New Roman"/>
          <w:sz w:val="24"/>
          <w:szCs w:val="24"/>
        </w:rPr>
        <w:t xml:space="preserve"> took place during which the ideas that occurred to each department were exposed and briefly discussed. These steps were followed by an explanation of the outcomes to the other participants in the conference</w:t>
      </w:r>
      <w:r w:rsidR="006C1B66">
        <w:rPr>
          <w:rFonts w:ascii="Times New Roman" w:hAnsi="Times New Roman" w:cs="Times New Roman"/>
          <w:sz w:val="24"/>
          <w:szCs w:val="24"/>
        </w:rPr>
        <w:t xml:space="preserve">, who were concomitantly </w:t>
      </w:r>
      <w:r>
        <w:rPr>
          <w:rFonts w:ascii="Times New Roman" w:hAnsi="Times New Roman" w:cs="Times New Roman"/>
          <w:sz w:val="24"/>
          <w:szCs w:val="24"/>
        </w:rPr>
        <w:t xml:space="preserve">taking part in the </w:t>
      </w:r>
      <w:r w:rsidR="006C1B66" w:rsidRPr="006C1B66">
        <w:rPr>
          <w:rFonts w:ascii="Times New Roman" w:hAnsi="Times New Roman" w:cs="Times New Roman"/>
          <w:i/>
          <w:sz w:val="24"/>
          <w:szCs w:val="24"/>
        </w:rPr>
        <w:t xml:space="preserve">one </w:t>
      </w:r>
      <w:r w:rsidRPr="00CC0109">
        <w:rPr>
          <w:rFonts w:ascii="Times New Roman" w:hAnsi="Times New Roman" w:cs="Times New Roman"/>
          <w:i/>
          <w:sz w:val="24"/>
          <w:szCs w:val="24"/>
        </w:rPr>
        <w:t>government theme</w:t>
      </w:r>
      <w:r>
        <w:rPr>
          <w:rFonts w:ascii="Times New Roman" w:hAnsi="Times New Roman" w:cs="Times New Roman"/>
          <w:sz w:val="24"/>
          <w:szCs w:val="24"/>
        </w:rPr>
        <w:t>:</w:t>
      </w:r>
    </w:p>
    <w:p w:rsidR="00CC0109"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Sustainable e</w:t>
      </w:r>
      <w:r w:rsidR="00CC0109">
        <w:rPr>
          <w:rFonts w:ascii="Times New Roman" w:hAnsi="Times New Roman" w:cs="Times New Roman"/>
          <w:sz w:val="24"/>
          <w:szCs w:val="24"/>
        </w:rPr>
        <w:t xml:space="preserve">xploitation would only be possible after all the plastics were recovered from the oceans and used as primary matter in </w:t>
      </w:r>
      <w:r>
        <w:rPr>
          <w:rFonts w:ascii="Times New Roman" w:hAnsi="Times New Roman" w:cs="Times New Roman"/>
          <w:sz w:val="24"/>
          <w:szCs w:val="24"/>
        </w:rPr>
        <w:t>the industry;</w:t>
      </w:r>
    </w:p>
    <w:p w:rsidR="00163B80"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sale of this primary matter would be one of the initial income sources for new investments in the conservation of the oceans;</w:t>
      </w:r>
    </w:p>
    <w:p w:rsidR="006C1B66" w:rsidRDefault="00163B80"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conservation of the oceans should include a healthy and sustainable market situation, avoiding overfishing, pollution etc;</w:t>
      </w:r>
    </w:p>
    <w:p w:rsidR="006C1B66"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Other income sources proposed were tolls for using the oceans for maritime transportation, sale of desalinated water, sale of salt, sale of living and other non-living resources, including trade of ecological services related to the tourism industry;</w:t>
      </w:r>
    </w:p>
    <w:p w:rsidR="006C1B66"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Loans were also discussed and </w:t>
      </w:r>
      <w:r w:rsidR="00D56E04">
        <w:rPr>
          <w:rFonts w:ascii="Times New Roman" w:hAnsi="Times New Roman" w:cs="Times New Roman"/>
          <w:sz w:val="24"/>
          <w:szCs w:val="24"/>
        </w:rPr>
        <w:t>rated as affordable since the income from investments would have an interesting potential at different time-terms;</w:t>
      </w:r>
    </w:p>
    <w:p w:rsidR="006C1B66"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personnel department raised the need for staff participation in the company’s earnings according to their yearly performance;</w:t>
      </w:r>
    </w:p>
    <w:p w:rsidR="006C1B66" w:rsidRDefault="006C1B66" w:rsidP="00CC0109">
      <w:pPr>
        <w:pStyle w:val="Paragraphedeliste"/>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They also proposed that the company should build environment-friendly villages next to the sea so workers and their families could live, work and profit from the positive outcomes of oceans new conservation status generated by the company.</w:t>
      </w:r>
    </w:p>
    <w:p w:rsidR="006C1B66" w:rsidRPr="006C1B66" w:rsidRDefault="006C1B66" w:rsidP="006C1B6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workshop participants were vividly interested and came out with </w:t>
      </w:r>
      <w:r w:rsidR="00D56E04">
        <w:rPr>
          <w:rFonts w:ascii="Times New Roman" w:hAnsi="Times New Roman" w:cs="Times New Roman"/>
          <w:sz w:val="24"/>
          <w:szCs w:val="24"/>
        </w:rPr>
        <w:t xml:space="preserve">possible suggestions. It was clear from the general discussion step that neither the private </w:t>
      </w:r>
      <w:r w:rsidR="00163B80">
        <w:rPr>
          <w:rFonts w:ascii="Times New Roman" w:hAnsi="Times New Roman" w:cs="Times New Roman"/>
          <w:sz w:val="24"/>
          <w:szCs w:val="24"/>
        </w:rPr>
        <w:t>n</w:t>
      </w:r>
      <w:r w:rsidR="00D56E04">
        <w:rPr>
          <w:rFonts w:ascii="Times New Roman" w:hAnsi="Times New Roman" w:cs="Times New Roman"/>
          <w:sz w:val="24"/>
          <w:szCs w:val="24"/>
        </w:rPr>
        <w:t>or the public sector could act it without helping each other. Support from organized social groups and individuals would also be important. It was also clear that the necessary investments made to depollute the oceans from plastics would, eventually, be paid off.</w:t>
      </w:r>
    </w:p>
    <w:p w:rsidR="00CC0109" w:rsidRPr="00CC0109" w:rsidRDefault="00CC0109" w:rsidP="006C1B66">
      <w:pPr>
        <w:spacing w:after="120" w:line="240" w:lineRule="auto"/>
        <w:ind w:firstLine="720"/>
        <w:jc w:val="both"/>
        <w:rPr>
          <w:rFonts w:ascii="Times New Roman" w:hAnsi="Times New Roman" w:cs="Times New Roman"/>
          <w:sz w:val="24"/>
          <w:szCs w:val="24"/>
        </w:rPr>
      </w:pPr>
    </w:p>
    <w:p w:rsidR="00CC0109" w:rsidRPr="00CC0109" w:rsidRDefault="00CC0109" w:rsidP="00CC0109">
      <w:pPr>
        <w:spacing w:after="0" w:line="240" w:lineRule="auto"/>
        <w:jc w:val="right"/>
        <w:rPr>
          <w:rFonts w:ascii="Times New Roman" w:hAnsi="Times New Roman" w:cs="Times New Roman"/>
          <w:sz w:val="24"/>
          <w:szCs w:val="24"/>
          <w:lang w:val="pt-BR"/>
        </w:rPr>
      </w:pPr>
      <w:r w:rsidRPr="00CC0109">
        <w:rPr>
          <w:rFonts w:ascii="Times New Roman" w:hAnsi="Times New Roman" w:cs="Times New Roman"/>
          <w:sz w:val="24"/>
          <w:szCs w:val="24"/>
          <w:lang w:val="pt-BR"/>
        </w:rPr>
        <w:t>Rio de Janeiro, November 10-11</w:t>
      </w:r>
      <w:r w:rsidRPr="00CC0109">
        <w:rPr>
          <w:rFonts w:ascii="Times New Roman" w:hAnsi="Times New Roman" w:cs="Times New Roman"/>
          <w:sz w:val="24"/>
          <w:szCs w:val="24"/>
          <w:vertAlign w:val="superscript"/>
          <w:lang w:val="pt-BR"/>
        </w:rPr>
        <w:t>th</w:t>
      </w:r>
      <w:r w:rsidRPr="00CC0109">
        <w:rPr>
          <w:rFonts w:ascii="Times New Roman" w:hAnsi="Times New Roman" w:cs="Times New Roman"/>
          <w:sz w:val="24"/>
          <w:szCs w:val="24"/>
          <w:lang w:val="pt-BR"/>
        </w:rPr>
        <w:t xml:space="preserve"> 2015.</w:t>
      </w:r>
    </w:p>
    <w:p w:rsidR="00CC0109" w:rsidRPr="00CC0109" w:rsidRDefault="00CC0109" w:rsidP="00CC0109">
      <w:pPr>
        <w:spacing w:after="0" w:line="240" w:lineRule="auto"/>
        <w:jc w:val="right"/>
        <w:rPr>
          <w:rFonts w:ascii="Times New Roman" w:hAnsi="Times New Roman" w:cs="Times New Roman"/>
          <w:sz w:val="24"/>
          <w:szCs w:val="24"/>
          <w:lang w:val="pt-BR"/>
        </w:rPr>
      </w:pPr>
      <w:r w:rsidRPr="00CC0109">
        <w:rPr>
          <w:rFonts w:ascii="Times New Roman" w:hAnsi="Times New Roman" w:cs="Times New Roman"/>
          <w:sz w:val="24"/>
          <w:szCs w:val="24"/>
          <w:lang w:val="pt-BR"/>
        </w:rPr>
        <w:t>Conference “Mar sem Lixo, Mar da Gente”.</w:t>
      </w:r>
    </w:p>
    <w:p w:rsidR="00CC0109" w:rsidRPr="00CC0109" w:rsidRDefault="00CC0109" w:rsidP="00CC0109">
      <w:pPr>
        <w:spacing w:after="0" w:line="240" w:lineRule="auto"/>
        <w:jc w:val="right"/>
        <w:rPr>
          <w:rFonts w:ascii="Times New Roman" w:hAnsi="Times New Roman" w:cs="Times New Roman"/>
          <w:sz w:val="24"/>
          <w:szCs w:val="24"/>
        </w:rPr>
      </w:pPr>
      <w:r w:rsidRPr="00CC0109">
        <w:rPr>
          <w:rFonts w:ascii="Times New Roman" w:hAnsi="Times New Roman" w:cs="Times New Roman"/>
          <w:sz w:val="24"/>
          <w:szCs w:val="24"/>
        </w:rPr>
        <w:t>Monica Ferreira da Costa (Universidade Federal de Pernambuco)</w:t>
      </w:r>
    </w:p>
    <w:p w:rsidR="00CC0109" w:rsidRPr="00CC0109" w:rsidRDefault="00CC0109" w:rsidP="00CC0109">
      <w:pPr>
        <w:spacing w:after="0" w:line="240" w:lineRule="auto"/>
        <w:jc w:val="right"/>
        <w:rPr>
          <w:rFonts w:ascii="Times New Roman" w:hAnsi="Times New Roman" w:cs="Times New Roman"/>
          <w:sz w:val="24"/>
          <w:szCs w:val="24"/>
        </w:rPr>
      </w:pPr>
      <w:r w:rsidRPr="00CC0109">
        <w:rPr>
          <w:rFonts w:ascii="Times New Roman" w:hAnsi="Times New Roman" w:cs="Times New Roman"/>
          <w:sz w:val="24"/>
          <w:szCs w:val="24"/>
        </w:rPr>
        <w:t>Roman Lehner (Universität Basel; Ocean Care)</w:t>
      </w:r>
    </w:p>
    <w:sectPr w:rsidR="00CC0109" w:rsidRPr="00CC0109" w:rsidSect="001227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59025E"/>
    <w:multiLevelType w:val="hybridMultilevel"/>
    <w:tmpl w:val="D91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hyphenationZone w:val="425"/>
  <w:characterSpacingControl w:val="doNotCompress"/>
  <w:compat/>
  <w:rsids>
    <w:rsidRoot w:val="00434071"/>
    <w:rsid w:val="0012272A"/>
    <w:rsid w:val="00163B80"/>
    <w:rsid w:val="001B3322"/>
    <w:rsid w:val="0024731C"/>
    <w:rsid w:val="00313688"/>
    <w:rsid w:val="0036337D"/>
    <w:rsid w:val="00434071"/>
    <w:rsid w:val="006C1B66"/>
    <w:rsid w:val="006F34D9"/>
    <w:rsid w:val="007D6D4A"/>
    <w:rsid w:val="00921038"/>
    <w:rsid w:val="00B436A5"/>
    <w:rsid w:val="00CC0109"/>
    <w:rsid w:val="00D56E04"/>
    <w:rsid w:val="00D84674"/>
    <w:rsid w:val="00ED7656"/>
    <w:rsid w:val="00F16AB9"/>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2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CC01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Word 12.1.0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Ferreira da Costa</dc:creator>
  <cp:keywords/>
  <dc:description/>
  <cp:lastModifiedBy>van Arkel</cp:lastModifiedBy>
  <cp:revision>2</cp:revision>
  <dcterms:created xsi:type="dcterms:W3CDTF">2015-12-21T10:58:00Z</dcterms:created>
  <dcterms:modified xsi:type="dcterms:W3CDTF">2015-12-21T10:58:00Z</dcterms:modified>
</cp:coreProperties>
</file>